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0D" w:rsidRPr="00593628" w:rsidRDefault="00541D0D" w:rsidP="00593628">
      <w:pPr>
        <w:jc w:val="both"/>
        <w:rPr>
          <w:rFonts w:ascii="Times New Roman" w:hAnsi="Times New Roman" w:cs="Times New Roman"/>
          <w:b/>
          <w:sz w:val="24"/>
          <w:szCs w:val="24"/>
          <w:u w:val="single"/>
        </w:rPr>
      </w:pPr>
      <w:r w:rsidRPr="00593628">
        <w:rPr>
          <w:rFonts w:ascii="Times New Roman" w:hAnsi="Times New Roman" w:cs="Times New Roman"/>
          <w:b/>
          <w:sz w:val="24"/>
          <w:szCs w:val="24"/>
          <w:u w:val="single"/>
        </w:rPr>
        <w:t>Возврат билетов, приобрете</w:t>
      </w:r>
      <w:r w:rsidR="00593628" w:rsidRPr="00593628">
        <w:rPr>
          <w:rFonts w:ascii="Times New Roman" w:hAnsi="Times New Roman" w:cs="Times New Roman"/>
          <w:b/>
          <w:sz w:val="24"/>
          <w:szCs w:val="24"/>
          <w:u w:val="single"/>
        </w:rPr>
        <w:t xml:space="preserve">нных через сайт </w:t>
      </w:r>
      <w:hyperlink r:id="rId4" w:history="1">
        <w:r w:rsidR="00593628" w:rsidRPr="00593628">
          <w:rPr>
            <w:rStyle w:val="a3"/>
            <w:rFonts w:ascii="Times New Roman" w:hAnsi="Times New Roman" w:cs="Times New Roman"/>
            <w:b/>
            <w:sz w:val="24"/>
            <w:szCs w:val="24"/>
          </w:rPr>
          <w:t>http://kassy.ru</w:t>
        </w:r>
      </w:hyperlink>
      <w:r w:rsidR="00593628" w:rsidRPr="00593628">
        <w:rPr>
          <w:rFonts w:ascii="Times New Roman" w:hAnsi="Times New Roman" w:cs="Times New Roman"/>
          <w:b/>
          <w:sz w:val="24"/>
          <w:szCs w:val="24"/>
          <w:u w:val="single"/>
        </w:rPr>
        <w:t xml:space="preserve"> </w:t>
      </w:r>
      <w:r w:rsidRPr="00593628">
        <w:rPr>
          <w:rFonts w:ascii="Times New Roman" w:hAnsi="Times New Roman" w:cs="Times New Roman"/>
          <w:b/>
          <w:sz w:val="24"/>
          <w:szCs w:val="24"/>
          <w:u w:val="single"/>
        </w:rPr>
        <w:t xml:space="preserve"> </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Возврат денежных средств осуществляется только в случае, если электронные билеты не были обменены на оригинальные билеты, а также не были использованы для про</w:t>
      </w:r>
      <w:r w:rsidR="00593628">
        <w:rPr>
          <w:rFonts w:ascii="Times New Roman" w:hAnsi="Times New Roman" w:cs="Times New Roman"/>
          <w:sz w:val="24"/>
          <w:szCs w:val="24"/>
        </w:rPr>
        <w:t xml:space="preserve">хода на зрелищное мероприятие. </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1. Возврат билетов, приобретенных через сайт </w:t>
      </w:r>
      <w:hyperlink r:id="rId5"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 может</w:t>
      </w:r>
      <w:proofErr w:type="gramEnd"/>
      <w:r w:rsidRPr="00593628">
        <w:rPr>
          <w:rFonts w:ascii="Times New Roman" w:hAnsi="Times New Roman" w:cs="Times New Roman"/>
          <w:sz w:val="24"/>
          <w:szCs w:val="24"/>
        </w:rPr>
        <w:t xml:space="preserve"> быть осуществлен в следующих случаях:</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по инициативе зрителя;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отмены мероприятия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замены мероприятия другим мероприятием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переноса мероприятия на другую </w:t>
      </w:r>
      <w:r w:rsidR="00593628">
        <w:rPr>
          <w:rFonts w:ascii="Times New Roman" w:hAnsi="Times New Roman" w:cs="Times New Roman"/>
          <w:sz w:val="24"/>
          <w:szCs w:val="24"/>
        </w:rPr>
        <w:t>дату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2. Предусмотрена следующая процедура оформления возврата по инициативе зрителя: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возврата билета, приобретенного зрителем на сайте </w:t>
      </w:r>
      <w:hyperlink r:id="rId6"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 по</w:t>
      </w:r>
      <w:proofErr w:type="gramEnd"/>
      <w:r w:rsidRPr="00593628">
        <w:rPr>
          <w:rFonts w:ascii="Times New Roman" w:hAnsi="Times New Roman" w:cs="Times New Roman"/>
          <w:sz w:val="24"/>
          <w:szCs w:val="24"/>
        </w:rPr>
        <w:t xml:space="preserve"> своей инициативе, ему необходимо обратиться к оператору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ООО «Городские Зрелищные Кассы» по номеру телефона,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после обращения зрителя оператор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направляет на адрес электронной почты, которую зритель указал при регистрации и/или оформлении заказа на сайте, бланк заявления об отказе от услуги и возврате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бланк заявления должно быть собственноручно заполнен и подписан зрителем, отсканирован и отправлен только с адреса электронной почты, который был указан зрителем при оформлении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заявления принимаются только от лица, зарегистрированного на сайте и/или оформившего заказ или от лица, указанного как владелец заказа, по которому оформляется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сканированная копия заполненного и подписанного заявления отправляется на электронный адрес </w:t>
      </w:r>
      <w:hyperlink r:id="rId7" w:history="1">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в срок, озвученный оператором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(срок устанавливает организатор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Внимание! Заявления, полученные позднее установленного срока, рассмотрению не подлежат, возврат денежных средств по ним не осуществляется;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при невозможности отправки сканированной копии заявления с адреса электронной почты, указанного при оформлении заказа, заявление (при наличии паспорта) можно заполнить в офисе ООО «Городские Зрелищные Кассы» по адресу, указанному на сайте (о наличии представительства ООО «Городские Зрелищные Кассы», адреса и графика работы можно узнать у оператора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 центра по номеру телефона,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возврат денежных средств осуществляется только на основании полученного заявления в срок, озвученный оператором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и только на банковскую карту, с которой была произведена оплата заказа. Сроки зачисления возвращенных денежных средств на карту зависят от условий проведений платежных операций банка-эмитента, как правило, этот срок составляет от 3 (трех) рабочих дней до 30 (тридцати) рабочих дней;</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возврата денежных средств за заказ, оформленный и оплаченный на сайте </w:t>
      </w:r>
      <w:hyperlink r:id="rId8" w:history="1">
        <w:r w:rsidR="00073852" w:rsidRPr="00F93AAC">
          <w:rPr>
            <w:rStyle w:val="a3"/>
            <w:rFonts w:ascii="Times New Roman" w:hAnsi="Times New Roman" w:cs="Times New Roman"/>
            <w:sz w:val="24"/>
            <w:szCs w:val="24"/>
          </w:rPr>
          <w:t>http://kassy.ru</w:t>
        </w:r>
      </w:hyperlink>
      <w:r w:rsidR="00073852">
        <w:rPr>
          <w:rFonts w:ascii="Times New Roman" w:hAnsi="Times New Roman" w:cs="Times New Roman"/>
          <w:sz w:val="24"/>
          <w:szCs w:val="24"/>
        </w:rPr>
        <w:t xml:space="preserve"> </w:t>
      </w:r>
      <w:r w:rsidRPr="00593628">
        <w:rPr>
          <w:rFonts w:ascii="Times New Roman" w:hAnsi="Times New Roman" w:cs="Times New Roman"/>
          <w:sz w:val="24"/>
          <w:szCs w:val="24"/>
        </w:rPr>
        <w:t xml:space="preserve">по инициативе зрителя, возвращается стоимость билета за вычетом суммы </w:t>
      </w:r>
      <w:r w:rsidRPr="00593628">
        <w:rPr>
          <w:rFonts w:ascii="Times New Roman" w:hAnsi="Times New Roman" w:cs="Times New Roman"/>
          <w:sz w:val="24"/>
          <w:szCs w:val="24"/>
        </w:rPr>
        <w:lastRenderedPageBreak/>
        <w:t>сервисного сбора, если таковой взимался при приобретении билетов, а также за вычетом фактически понесенных организатором мероприятия расходов, связанных с организацией и проведением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не зачисления возвращенных денежных средств на банковскую карту, с которой была проведена оплата заказа, в указанный ранее срок (как правило, от 3 (трех) рабочих дней до 30 (тридцати) рабочих дней с момента получения заявления от зрителя сканированной копии заполненного заявления на </w:t>
      </w:r>
      <w:hyperlink r:id="rId9" w:history="1">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после обра</w:t>
      </w:r>
      <w:r w:rsidR="00073852">
        <w:rPr>
          <w:rFonts w:ascii="Times New Roman" w:hAnsi="Times New Roman" w:cs="Times New Roman"/>
          <w:sz w:val="24"/>
          <w:szCs w:val="24"/>
        </w:rPr>
        <w:t xml:space="preserve">щения зрителя к оператору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r w:rsidRPr="00593628">
        <w:rPr>
          <w:rFonts w:ascii="Times New Roman" w:hAnsi="Times New Roman" w:cs="Times New Roman"/>
          <w:sz w:val="24"/>
          <w:szCs w:val="24"/>
        </w:rPr>
        <w:t>центра по номеру телефона, указанному на сайте, оператором запрашивается в платежной системе и после получения отправляется зрителю официальное подтверждение возврата, с которым зритель сможет обратиться в банк, выпустивший карту, для уточнени</w:t>
      </w:r>
      <w:r w:rsidR="00073852">
        <w:rPr>
          <w:rFonts w:ascii="Times New Roman" w:hAnsi="Times New Roman" w:cs="Times New Roman"/>
          <w:sz w:val="24"/>
          <w:szCs w:val="24"/>
        </w:rPr>
        <w:t>я актуального состояния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3. Предусмотрена следующая процедура оформления возврата денежных средств при отказе от услуги по инициативе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информацию об отмене, замене, переносе мероприятия компания ООО «Городские Зрелищные Кассы» официально получает от организатора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информирование зрителя об отмене, замене или переносе мероприятия, а также необходимых в связи с этих действий по возврату или обмене билетов, осуществляется путем размещения соответствующего объявления в разделе «Новости»</w:t>
      </w:r>
      <w:r w:rsidR="00073852">
        <w:rPr>
          <w:rFonts w:ascii="Times New Roman" w:hAnsi="Times New Roman" w:cs="Times New Roman"/>
          <w:sz w:val="24"/>
          <w:szCs w:val="24"/>
        </w:rPr>
        <w:t xml:space="preserve"> </w:t>
      </w:r>
      <w:r w:rsidRPr="00593628">
        <w:rPr>
          <w:rFonts w:ascii="Times New Roman" w:hAnsi="Times New Roman" w:cs="Times New Roman"/>
          <w:sz w:val="24"/>
          <w:szCs w:val="24"/>
        </w:rPr>
        <w:t xml:space="preserve">на главной странице сайта </w:t>
      </w:r>
      <w:hyperlink r:id="rId10"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после получения официального подтверждение об отмене, замене, переносе мероприятия от организатора мероприятия на адрес электронной почты, которую зритель указал при регистрации на сайте, зрителю высылается бланк заявления на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бланк заявления должно быть собственноручно заполнен зрителем, отсканирован и отправлен только с адреса электронной почты, который был указан зрителем при оформлении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заявления принимаются только от лица, зарегистрированного на сайте и оформившего заказ или от лица, указанного как владелец заказа, по которому оформляется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сканированная копия заполненного и подписанного заявления отправляется на электронный адрес </w:t>
      </w:r>
      <w:hyperlink r:id="rId11" w:history="1">
        <w:proofErr w:type="gramStart"/>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при невозможности отправки сканированной копии заявления с адреса электронной почты, указанного при оформлении заказа, заявление (при наличии паспорта) можно заполнить в офисе ООО «Городские Зрелищные Кассы» по адресу, указанному на сайте (о наличии представительства ООО «Городские Зрелищные Кассы», адреса и графика работы</w:t>
      </w:r>
      <w:r w:rsidR="00073852">
        <w:rPr>
          <w:rFonts w:ascii="Times New Roman" w:hAnsi="Times New Roman" w:cs="Times New Roman"/>
          <w:sz w:val="24"/>
          <w:szCs w:val="24"/>
        </w:rPr>
        <w:t xml:space="preserve"> можно узнать у оператора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r w:rsidRPr="00593628">
        <w:rPr>
          <w:rFonts w:ascii="Times New Roman" w:hAnsi="Times New Roman" w:cs="Times New Roman"/>
          <w:sz w:val="24"/>
          <w:szCs w:val="24"/>
        </w:rPr>
        <w:t>центра по номеру телефону,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возврат денежных средств осуществляется только на основании полученного заявления и только на банковскую карту, с которой была произведена оплата заказа. Сроки зачисления возвращенных денежных средств на карту зависят от условий проведения платежных операция банка-эмитента, как правило, этот срок составляет от 3 (трех) рабочих дней до 30 (тридцати) рабочих дней;</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отдельных случаях, касающихся отмены, замены, переноса мероприятия, возврат денежных средств осуществляется согласно срокам и условиям, установленным </w:t>
      </w:r>
      <w:r w:rsidRPr="00593628">
        <w:rPr>
          <w:rFonts w:ascii="Times New Roman" w:hAnsi="Times New Roman" w:cs="Times New Roman"/>
          <w:sz w:val="24"/>
          <w:szCs w:val="24"/>
        </w:rPr>
        <w:lastRenderedPageBreak/>
        <w:t xml:space="preserve">организатором мероприятия и размещенными в разделе «Новости» на главной странице сайта </w:t>
      </w:r>
      <w:hyperlink r:id="rId12"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в случае возврата денежных средств за заказ, оформленный и оплаченный на сайте http://kassy.ru при отказе от услуги по инициативе организатора, возвращается стоимость билета за вычетом суммы сервисного сбора, если таковой взимался при оформлении покупки билетов;</w:t>
      </w:r>
    </w:p>
    <w:p w:rsidR="004216FA"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не зачисления возвращенных денежных средств на банковскую карту, с которой была проведена оплата заказа, в указанный ранее срок, как правило (от 3 (трех) рабочих дней до 30 (тридцати) рабочих дней с момента получения заявления от зрителя сканированной копии заполненного заявления на </w:t>
      </w:r>
      <w:hyperlink r:id="rId13" w:history="1">
        <w:r w:rsidR="00073852" w:rsidRPr="00F93AAC">
          <w:rPr>
            <w:rStyle w:val="a3"/>
            <w:rFonts w:ascii="Times New Roman" w:hAnsi="Times New Roman" w:cs="Times New Roman"/>
            <w:sz w:val="24"/>
            <w:szCs w:val="24"/>
          </w:rPr>
          <w:t>pay@kassy.ru</w:t>
        </w:r>
      </w:hyperlink>
      <w:r w:rsidR="00073852">
        <w:rPr>
          <w:rFonts w:ascii="Times New Roman" w:hAnsi="Times New Roman" w:cs="Times New Roman"/>
          <w:sz w:val="24"/>
          <w:szCs w:val="24"/>
        </w:rPr>
        <w:t xml:space="preserve"> </w:t>
      </w:r>
      <w:r w:rsidRPr="00593628">
        <w:rPr>
          <w:rFonts w:ascii="Times New Roman" w:hAnsi="Times New Roman" w:cs="Times New Roman"/>
          <w:sz w:val="24"/>
          <w:szCs w:val="24"/>
        </w:rPr>
        <w:t>) после обра</w:t>
      </w:r>
      <w:r w:rsidR="00073852">
        <w:rPr>
          <w:rFonts w:ascii="Times New Roman" w:hAnsi="Times New Roman" w:cs="Times New Roman"/>
          <w:sz w:val="24"/>
          <w:szCs w:val="24"/>
        </w:rPr>
        <w:t xml:space="preserve">щения зрителя к оператору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r w:rsidRPr="00593628">
        <w:rPr>
          <w:rFonts w:ascii="Times New Roman" w:hAnsi="Times New Roman" w:cs="Times New Roman"/>
          <w:sz w:val="24"/>
          <w:szCs w:val="24"/>
        </w:rPr>
        <w:t>центра по номеру телефона, указанному на сайте, оператором запрашивается в платежной системе и после получения отправляется зрителю официальное подтверждение возврата, с которым зритель</w:t>
      </w:r>
      <w:r>
        <w:t xml:space="preserve"> </w:t>
      </w:r>
      <w:r w:rsidRPr="00593628">
        <w:rPr>
          <w:rFonts w:ascii="Times New Roman" w:hAnsi="Times New Roman" w:cs="Times New Roman"/>
          <w:sz w:val="24"/>
          <w:szCs w:val="24"/>
        </w:rPr>
        <w:t>сможет обратиться в банк, выпустивший карту, для уточнения актуального состояния заказа.</w:t>
      </w:r>
    </w:p>
    <w:p w:rsidR="005E0FAC" w:rsidRDefault="005E0FAC" w:rsidP="00593628">
      <w:pPr>
        <w:jc w:val="both"/>
        <w:rPr>
          <w:rFonts w:ascii="Times New Roman" w:hAnsi="Times New Roman" w:cs="Times New Roman"/>
          <w:sz w:val="24"/>
          <w:szCs w:val="24"/>
        </w:rPr>
      </w:pPr>
    </w:p>
    <w:p w:rsidR="005E0FAC" w:rsidRPr="00593628" w:rsidRDefault="005E0FAC" w:rsidP="0059362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bookmarkStart w:id="0" w:name="_GoBack"/>
      <w:bookmarkEnd w:id="0"/>
      <w:r w:rsidRPr="005E0FAC">
        <w:rPr>
          <w:rFonts w:ascii="Times New Roman" w:hAnsi="Times New Roman" w:cs="Times New Roman"/>
          <w:sz w:val="24"/>
          <w:szCs w:val="24"/>
        </w:rPr>
        <w:t xml:space="preserve">Данные Вашей платежной карты гарантировано защищены в соответствии со стандартами безопасности PCI DSS. Данные карты вводятся на защищенной банковской платежной странице, передача информации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Для дополнительной аутентификации Держателя карты используется протокол 3D-Secure для VISA и </w:t>
      </w:r>
      <w:proofErr w:type="spellStart"/>
      <w:r w:rsidRPr="005E0FAC">
        <w:rPr>
          <w:rFonts w:ascii="Times New Roman" w:hAnsi="Times New Roman" w:cs="Times New Roman"/>
          <w:sz w:val="24"/>
          <w:szCs w:val="24"/>
        </w:rPr>
        <w:t>Mastercard</w:t>
      </w:r>
      <w:proofErr w:type="spellEnd"/>
      <w:r w:rsidRPr="005E0FAC">
        <w:rPr>
          <w:rFonts w:ascii="Times New Roman" w:hAnsi="Times New Roman" w:cs="Times New Roman"/>
          <w:sz w:val="24"/>
          <w:szCs w:val="24"/>
        </w:rPr>
        <w:t xml:space="preserve"> и протокол EMV 3DS (</w:t>
      </w:r>
      <w:proofErr w:type="spellStart"/>
      <w:r w:rsidRPr="005E0FAC">
        <w:rPr>
          <w:rFonts w:ascii="Times New Roman" w:hAnsi="Times New Roman" w:cs="Times New Roman"/>
          <w:sz w:val="24"/>
          <w:szCs w:val="24"/>
        </w:rPr>
        <w:t>MirAccept</w:t>
      </w:r>
      <w:proofErr w:type="spellEnd"/>
      <w:r w:rsidRPr="005E0FAC">
        <w:rPr>
          <w:rFonts w:ascii="Times New Roman" w:hAnsi="Times New Roman" w:cs="Times New Roman"/>
          <w:sz w:val="24"/>
          <w:szCs w:val="24"/>
        </w:rPr>
        <w:t xml:space="preserve"> 2.0) для карт МИР. Если Эмитент поддерживает данную технологию, Вы будете перенаправлены на его сервер для ввода дополнительных реквизитов платежа. Для протокола EMV 3DS (</w:t>
      </w:r>
      <w:proofErr w:type="spellStart"/>
      <w:r w:rsidRPr="005E0FAC">
        <w:rPr>
          <w:rFonts w:ascii="Times New Roman" w:hAnsi="Times New Roman" w:cs="Times New Roman"/>
          <w:sz w:val="24"/>
          <w:szCs w:val="24"/>
        </w:rPr>
        <w:t>MirAccept</w:t>
      </w:r>
      <w:proofErr w:type="spellEnd"/>
      <w:r w:rsidRPr="005E0FAC">
        <w:rPr>
          <w:rFonts w:ascii="Times New Roman" w:hAnsi="Times New Roman" w:cs="Times New Roman"/>
          <w:sz w:val="24"/>
          <w:szCs w:val="24"/>
        </w:rPr>
        <w:t xml:space="preserve"> 2.0) может отсутствовать отдельная страница для ввода дополнительной информации для подтверждения платежа в случае выполнения автоматизированной </w:t>
      </w:r>
      <w:proofErr w:type="spellStart"/>
      <w:r w:rsidRPr="005E0FAC">
        <w:rPr>
          <w:rFonts w:ascii="Times New Roman" w:hAnsi="Times New Roman" w:cs="Times New Roman"/>
          <w:sz w:val="24"/>
          <w:szCs w:val="24"/>
        </w:rPr>
        <w:t>аутентфикации</w:t>
      </w:r>
      <w:proofErr w:type="spellEnd"/>
      <w:r w:rsidRPr="005E0FAC">
        <w:rPr>
          <w:rFonts w:ascii="Times New Roman" w:hAnsi="Times New Roman" w:cs="Times New Roman"/>
          <w:sz w:val="24"/>
          <w:szCs w:val="24"/>
        </w:rPr>
        <w:t xml:space="preserve"> на стороне эмитента карты."</w:t>
      </w:r>
    </w:p>
    <w:sectPr w:rsidR="005E0FAC" w:rsidRPr="0059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2C"/>
    <w:rsid w:val="00073852"/>
    <w:rsid w:val="001C504E"/>
    <w:rsid w:val="00541D0D"/>
    <w:rsid w:val="00593628"/>
    <w:rsid w:val="005E0FAC"/>
    <w:rsid w:val="006A212C"/>
    <w:rsid w:val="00BC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CB0BC-46A0-4FEC-9CC6-A3A8EE5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sy.ru" TargetMode="External"/><Relationship Id="rId13" Type="http://schemas.openxmlformats.org/officeDocument/2006/relationships/hyperlink" Target="mailto:pay@kassy.ru" TargetMode="External"/><Relationship Id="rId3" Type="http://schemas.openxmlformats.org/officeDocument/2006/relationships/webSettings" Target="webSettings.xml"/><Relationship Id="rId7" Type="http://schemas.openxmlformats.org/officeDocument/2006/relationships/hyperlink" Target="mailto:pay@kassy.ru" TargetMode="External"/><Relationship Id="rId12" Type="http://schemas.openxmlformats.org/officeDocument/2006/relationships/hyperlink" Target="http://kas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ssy.ru" TargetMode="External"/><Relationship Id="rId11" Type="http://schemas.openxmlformats.org/officeDocument/2006/relationships/hyperlink" Target="mailto:pay@kassy.ru" TargetMode="External"/><Relationship Id="rId5" Type="http://schemas.openxmlformats.org/officeDocument/2006/relationships/hyperlink" Target="http://kassy.ru" TargetMode="External"/><Relationship Id="rId15" Type="http://schemas.openxmlformats.org/officeDocument/2006/relationships/theme" Target="theme/theme1.xml"/><Relationship Id="rId10" Type="http://schemas.openxmlformats.org/officeDocument/2006/relationships/hyperlink" Target="http://kassy.ru" TargetMode="External"/><Relationship Id="rId4" Type="http://schemas.openxmlformats.org/officeDocument/2006/relationships/hyperlink" Target="http://kassy.ru" TargetMode="External"/><Relationship Id="rId9" Type="http://schemas.openxmlformats.org/officeDocument/2006/relationships/hyperlink" Target="mailto:pay@kass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2</dc:creator>
  <cp:keywords/>
  <dc:description/>
  <cp:lastModifiedBy>METOD 2</cp:lastModifiedBy>
  <cp:revision>3</cp:revision>
  <dcterms:created xsi:type="dcterms:W3CDTF">2022-06-28T05:45:00Z</dcterms:created>
  <dcterms:modified xsi:type="dcterms:W3CDTF">2022-07-07T05:39:00Z</dcterms:modified>
</cp:coreProperties>
</file>